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B817F4" w:rsidRPr="00C64182" w:rsidRDefault="00B817F4">
      <w:pPr>
        <w:shd w:val="clear" w:color="auto" w:fill="FFFFFF"/>
        <w:tabs>
          <w:tab w:val="left" w:pos="7224"/>
        </w:tabs>
        <w:jc w:val="center"/>
        <w:rPr>
          <w:rFonts w:eastAsia="Calibri"/>
          <w:b/>
          <w:bCs/>
          <w:szCs w:val="24"/>
        </w:rPr>
      </w:pP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B817F4" w:rsidRPr="00C64182" w:rsidRDefault="00B817F4">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2E6E1A">
            <w:pPr>
              <w:rPr>
                <w:rFonts w:eastAsia="Calibri"/>
                <w:szCs w:val="24"/>
              </w:rPr>
            </w:pPr>
            <w:r w:rsidRPr="00A1155D">
              <w:rPr>
                <w:rFonts w:eastAsia="Calibri"/>
                <w:color w:val="FFFFFF" w:themeColor="background1"/>
                <w:szCs w:val="24"/>
              </w:rPr>
              <w:t>Pasirinkite datą</w:t>
            </w:r>
            <w:r w:rsidR="00B817F4" w:rsidRPr="00A1155D">
              <w:rPr>
                <w:rFonts w:eastAsia="Calibri"/>
                <w:color w:val="FFFFFF" w:themeColor="background1"/>
                <w:szCs w:val="24"/>
              </w:rPr>
              <w:t xml:space="preserve"> </w:t>
            </w:r>
            <w:r w:rsidR="00B817F4">
              <w:rPr>
                <w:rFonts w:eastAsia="Calibri"/>
                <w:szCs w:val="24"/>
              </w:rPr>
              <w:t>2025 metai</w:t>
            </w:r>
          </w:p>
        </w:tc>
      </w:tr>
    </w:tbl>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A84EDC" w:rsidP="007A2ADA">
            <w:pPr>
              <w:spacing w:line="276" w:lineRule="auto"/>
              <w:ind w:right="1876"/>
              <w:rPr>
                <w:rFonts w:eastAsia="Calibri"/>
                <w:szCs w:val="24"/>
              </w:rPr>
            </w:pPr>
            <w:r w:rsidRPr="00A84EDC">
              <w:rPr>
                <w:rFonts w:eastAsia="Calibri"/>
                <w:szCs w:val="24"/>
              </w:rPr>
              <w:t xml:space="preserve">UAB </w:t>
            </w:r>
            <w:proofErr w:type="spellStart"/>
            <w:r w:rsidRPr="00A84EDC">
              <w:rPr>
                <w:rFonts w:eastAsia="Calibri"/>
                <w:szCs w:val="24"/>
              </w:rPr>
              <w:t>Berlin</w:t>
            </w:r>
            <w:proofErr w:type="spellEnd"/>
            <w:r w:rsidRPr="00A84EDC">
              <w:rPr>
                <w:rFonts w:eastAsia="Calibri"/>
                <w:szCs w:val="24"/>
              </w:rPr>
              <w:t xml:space="preserve"> </w:t>
            </w:r>
            <w:proofErr w:type="spellStart"/>
            <w:r w:rsidRPr="00A84EDC">
              <w:rPr>
                <w:rFonts w:eastAsia="Calibri"/>
                <w:szCs w:val="24"/>
              </w:rPr>
              <w:t>Chemie</w:t>
            </w:r>
            <w:proofErr w:type="spellEnd"/>
            <w:r w:rsidRPr="00A84EDC">
              <w:rPr>
                <w:rFonts w:eastAsia="Calibri"/>
                <w:szCs w:val="24"/>
              </w:rPr>
              <w:t xml:space="preserve"> Menarini Baltic</w:t>
            </w:r>
            <w:r w:rsidR="001F77D3">
              <w:rPr>
                <w:rFonts w:eastAsia="Calibri"/>
                <w:szCs w:val="24"/>
              </w:rPr>
              <w:t xml:space="preserve"> </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1F77D3">
            <w:pPr>
              <w:ind w:right="1876"/>
              <w:rPr>
                <w:rFonts w:eastAsia="Calibri"/>
                <w:szCs w:val="24"/>
              </w:rPr>
            </w:pPr>
            <w:r w:rsidRPr="001F77D3">
              <w:rPr>
                <w:rFonts w:eastAsia="Calibri"/>
                <w:szCs w:val="24"/>
              </w:rPr>
              <w:t>110407458</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60077C" w:rsidP="00C64182">
            <w:pPr>
              <w:spacing w:line="276" w:lineRule="auto"/>
              <w:jc w:val="center"/>
              <w:rPr>
                <w:rFonts w:eastAsia="Calibri"/>
                <w:szCs w:val="24"/>
              </w:rPr>
            </w:pPr>
            <w:r w:rsidRPr="00C64182">
              <w:rPr>
                <w:rFonts w:eastAsia="Calibri"/>
                <w:szCs w:val="24"/>
              </w:rPr>
              <w:t>202</w:t>
            </w:r>
            <w:r w:rsidR="00C64182" w:rsidRPr="00C64182">
              <w:rPr>
                <w:rFonts w:eastAsia="Calibri"/>
                <w:szCs w:val="24"/>
              </w:rPr>
              <w:t>5</w:t>
            </w:r>
            <w:r w:rsidRPr="00C64182">
              <w:rPr>
                <w:rFonts w:eastAsia="Calibri"/>
                <w:szCs w:val="24"/>
              </w:rPr>
              <w:t>-</w:t>
            </w:r>
            <w:r w:rsidR="00C64182" w:rsidRPr="00C64182">
              <w:rPr>
                <w:rFonts w:eastAsia="Calibri"/>
                <w:szCs w:val="24"/>
              </w:rPr>
              <w:t>0</w:t>
            </w:r>
            <w:r w:rsidR="001F77D3">
              <w:rPr>
                <w:rFonts w:eastAsia="Calibri"/>
                <w:szCs w:val="24"/>
              </w:rPr>
              <w:t>5</w:t>
            </w:r>
            <w:r w:rsidRPr="00C64182">
              <w:rPr>
                <w:rFonts w:eastAsia="Calibri"/>
                <w:szCs w:val="24"/>
              </w:rPr>
              <w:t>-0</w:t>
            </w:r>
            <w:r w:rsidR="001F77D3">
              <w:rPr>
                <w:rFonts w:eastAsia="Calibri"/>
                <w:szCs w:val="24"/>
              </w:rPr>
              <w:t>9</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414EC9" w:rsidP="00C64182">
            <w:pPr>
              <w:spacing w:line="276" w:lineRule="auto"/>
              <w:jc w:val="center"/>
              <w:rPr>
                <w:rFonts w:eastAsia="Calibri"/>
                <w:szCs w:val="24"/>
              </w:rPr>
            </w:pPr>
            <w:r w:rsidRPr="00C64182">
              <w:rPr>
                <w:rFonts w:eastAsia="Calibri"/>
                <w:szCs w:val="24"/>
              </w:rPr>
              <w:t>202</w:t>
            </w:r>
            <w:r w:rsidR="00C64182" w:rsidRPr="00C64182">
              <w:rPr>
                <w:rFonts w:eastAsia="Calibri"/>
                <w:szCs w:val="24"/>
              </w:rPr>
              <w:t>5</w:t>
            </w:r>
            <w:r w:rsidRPr="00C64182">
              <w:rPr>
                <w:rFonts w:eastAsia="Calibri"/>
                <w:szCs w:val="24"/>
              </w:rPr>
              <w:t>-</w:t>
            </w:r>
            <w:r w:rsidR="00C64182" w:rsidRPr="00C64182">
              <w:rPr>
                <w:rFonts w:eastAsia="Calibri"/>
                <w:szCs w:val="24"/>
              </w:rPr>
              <w:t>0</w:t>
            </w:r>
            <w:r w:rsidR="001F77D3">
              <w:rPr>
                <w:rFonts w:eastAsia="Calibri"/>
                <w:szCs w:val="24"/>
              </w:rPr>
              <w:t>5</w:t>
            </w:r>
            <w:r w:rsidRPr="00C64182">
              <w:rPr>
                <w:rFonts w:eastAsia="Calibri"/>
                <w:szCs w:val="24"/>
              </w:rPr>
              <w:t>-</w:t>
            </w:r>
            <w:r w:rsidR="00C64182" w:rsidRPr="00C64182">
              <w:rPr>
                <w:rFonts w:eastAsia="Calibri"/>
                <w:szCs w:val="24"/>
              </w:rPr>
              <w:t>0</w:t>
            </w:r>
            <w:r w:rsidR="001F77D3">
              <w:rPr>
                <w:rFonts w:eastAsia="Calibri"/>
                <w:szCs w:val="24"/>
              </w:rPr>
              <w:t>9</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C64182">
            <w:pPr>
              <w:spacing w:line="276" w:lineRule="auto"/>
              <w:jc w:val="center"/>
              <w:rPr>
                <w:rFonts w:eastAsia="Calibri"/>
                <w:szCs w:val="24"/>
              </w:rPr>
            </w:pPr>
            <w:r w:rsidRPr="00C64182">
              <w:rPr>
                <w:rFonts w:eastAsia="Calibri"/>
                <w:szCs w:val="24"/>
              </w:rPr>
              <w:t>3</w:t>
            </w:r>
            <w:r w:rsidR="001F77D3">
              <w:rPr>
                <w:rFonts w:eastAsia="Calibri"/>
                <w:szCs w:val="24"/>
              </w:rPr>
              <w:t>459,30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1F77D3" w:rsidP="00455D55">
            <w:pPr>
              <w:jc w:val="center"/>
              <w:rPr>
                <w:rFonts w:eastAsia="Calibri"/>
                <w:szCs w:val="24"/>
              </w:rPr>
            </w:pPr>
            <w:r>
              <w:rPr>
                <w:rFonts w:eastAsia="Calibri"/>
                <w:szCs w:val="24"/>
              </w:rPr>
              <w:t xml:space="preserve">2023-07-19, </w:t>
            </w:r>
            <w:r w:rsidR="00C64182" w:rsidRPr="002A00DC">
              <w:rPr>
                <w:rFonts w:eastAsia="Calibri"/>
                <w:szCs w:val="24"/>
              </w:rPr>
              <w:t>2024-0</w:t>
            </w:r>
            <w:r>
              <w:rPr>
                <w:rFonts w:eastAsia="Calibri"/>
                <w:szCs w:val="24"/>
              </w:rPr>
              <w:t>4</w:t>
            </w:r>
            <w:r w:rsidR="00C64182" w:rsidRPr="002A00DC">
              <w:rPr>
                <w:rFonts w:eastAsia="Calibri"/>
                <w:szCs w:val="24"/>
              </w:rPr>
              <w:t>-1</w:t>
            </w:r>
            <w:r>
              <w:rPr>
                <w:rFonts w:eastAsia="Calibri"/>
                <w:szCs w:val="24"/>
              </w:rPr>
              <w:t>9</w:t>
            </w: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202</w:t>
            </w:r>
            <w:r w:rsidR="007905A6">
              <w:rPr>
                <w:rFonts w:eastAsia="Calibri"/>
                <w:bCs/>
                <w:szCs w:val="24"/>
              </w:rPr>
              <w:t>5</w:t>
            </w:r>
            <w:r w:rsidRPr="00C64182">
              <w:rPr>
                <w:rFonts w:eastAsia="Calibri"/>
                <w:bCs/>
                <w:szCs w:val="24"/>
              </w:rPr>
              <w:t xml:space="preserve"> met</w:t>
            </w:r>
            <w:r w:rsidR="00424382">
              <w:rPr>
                <w:rFonts w:eastAsia="Calibri"/>
                <w:bCs/>
                <w:szCs w:val="24"/>
              </w:rPr>
              <w:t>ais</w:t>
            </w:r>
            <w:r w:rsidRPr="00C64182">
              <w:rPr>
                <w:rFonts w:eastAsia="Calibri"/>
                <w:bCs/>
                <w:szCs w:val="24"/>
              </w:rPr>
              <w:t xml:space="preserve"> sunaudota vaistų už   </w:t>
            </w:r>
            <w:r w:rsidR="001554A5">
              <w:rPr>
                <w:rFonts w:eastAsia="Calibri"/>
                <w:bCs/>
                <w:szCs w:val="24"/>
              </w:rPr>
              <w:t xml:space="preserve">1223,97 </w:t>
            </w:r>
            <w:r w:rsidRPr="00C64182">
              <w:rPr>
                <w:rFonts w:eastAsia="Calibri"/>
                <w:bCs/>
                <w:szCs w:val="24"/>
              </w:rPr>
              <w:t>Eur. Vaistai panaudoti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Default="00E77F63">
      <w:pPr>
        <w:rPr>
          <w:rFonts w:eastAsia="Calibri"/>
          <w:szCs w:val="24"/>
        </w:rPr>
      </w:pPr>
    </w:p>
    <w:p w:rsidR="00E77F63"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1C23FF" w:rsidRPr="00C64182" w:rsidRDefault="001C23FF">
      <w:pPr>
        <w:rPr>
          <w:rFonts w:eastAsia="Calibri"/>
          <w:b/>
          <w:bCs/>
          <w:szCs w:val="24"/>
        </w:rPr>
      </w:pPr>
      <w:bookmarkStart w:id="0" w:name="_GoBack"/>
      <w:bookmarkEnd w:id="0"/>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1190"/>
        <w:gridCol w:w="1887"/>
        <w:gridCol w:w="1123"/>
        <w:gridCol w:w="982"/>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1F77D3">
        <w:trPr>
          <w:trHeight w:val="1283"/>
        </w:trPr>
        <w:tc>
          <w:tcPr>
            <w:tcW w:w="4849"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36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2025"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286"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Sanoral</w:t>
            </w:r>
            <w:proofErr w:type="spellEnd"/>
            <w:r>
              <w:rPr>
                <w:color w:val="000000"/>
              </w:rPr>
              <w:t xml:space="preserve"> 20mg/5mg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10</w:t>
            </w:r>
          </w:p>
        </w:tc>
        <w:tc>
          <w:tcPr>
            <w:tcW w:w="2025" w:type="dxa"/>
            <w:vAlign w:val="center"/>
          </w:tcPr>
          <w:p w:rsidR="001F77D3" w:rsidRDefault="001F77D3" w:rsidP="001F77D3">
            <w:pPr>
              <w:jc w:val="right"/>
              <w:rPr>
                <w:color w:val="000000"/>
              </w:rPr>
            </w:pPr>
            <w:r>
              <w:rPr>
                <w:color w:val="000000"/>
              </w:rPr>
              <w:t>68,70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Sanoral</w:t>
            </w:r>
            <w:proofErr w:type="spellEnd"/>
            <w:r>
              <w:rPr>
                <w:color w:val="000000"/>
              </w:rPr>
              <w:t xml:space="preserve"> 40mg/10mg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10</w:t>
            </w:r>
          </w:p>
        </w:tc>
        <w:tc>
          <w:tcPr>
            <w:tcW w:w="2025" w:type="dxa"/>
            <w:vAlign w:val="center"/>
          </w:tcPr>
          <w:p w:rsidR="001F77D3" w:rsidRDefault="001F77D3" w:rsidP="001F77D3">
            <w:pPr>
              <w:jc w:val="right"/>
              <w:rPr>
                <w:color w:val="000000"/>
              </w:rPr>
            </w:pPr>
            <w:r>
              <w:rPr>
                <w:color w:val="000000"/>
              </w:rPr>
              <w:t>83,90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Sanoral</w:t>
            </w:r>
            <w:proofErr w:type="spellEnd"/>
            <w:r>
              <w:rPr>
                <w:color w:val="000000"/>
              </w:rPr>
              <w:t xml:space="preserve"> HCT 20/5/12,5mg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15</w:t>
            </w:r>
          </w:p>
        </w:tc>
        <w:tc>
          <w:tcPr>
            <w:tcW w:w="2025" w:type="dxa"/>
            <w:vAlign w:val="center"/>
          </w:tcPr>
          <w:p w:rsidR="001F77D3" w:rsidRDefault="001F77D3" w:rsidP="001F77D3">
            <w:pPr>
              <w:jc w:val="right"/>
              <w:rPr>
                <w:color w:val="000000"/>
              </w:rPr>
            </w:pPr>
            <w:r>
              <w:rPr>
                <w:color w:val="000000"/>
              </w:rPr>
              <w:t>149,10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Sanoral</w:t>
            </w:r>
            <w:proofErr w:type="spellEnd"/>
            <w:r>
              <w:rPr>
                <w:color w:val="000000"/>
              </w:rPr>
              <w:t xml:space="preserve"> HCT 40/10/12,5mg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15</w:t>
            </w:r>
          </w:p>
        </w:tc>
        <w:tc>
          <w:tcPr>
            <w:tcW w:w="2025" w:type="dxa"/>
            <w:vAlign w:val="center"/>
          </w:tcPr>
          <w:p w:rsidR="001F77D3" w:rsidRDefault="001F77D3" w:rsidP="001F77D3">
            <w:pPr>
              <w:jc w:val="right"/>
              <w:rPr>
                <w:color w:val="000000"/>
              </w:rPr>
            </w:pPr>
            <w:r>
              <w:rPr>
                <w:color w:val="000000"/>
              </w:rPr>
              <w:t>156,30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Mesar</w:t>
            </w:r>
            <w:proofErr w:type="spellEnd"/>
            <w:r>
              <w:rPr>
                <w:color w:val="000000"/>
              </w:rPr>
              <w:t xml:space="preserve"> 20mg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15</w:t>
            </w:r>
          </w:p>
        </w:tc>
        <w:tc>
          <w:tcPr>
            <w:tcW w:w="2025" w:type="dxa"/>
            <w:vAlign w:val="center"/>
          </w:tcPr>
          <w:p w:rsidR="001F77D3" w:rsidRDefault="001F77D3" w:rsidP="001F77D3">
            <w:pPr>
              <w:jc w:val="right"/>
              <w:rPr>
                <w:color w:val="000000"/>
              </w:rPr>
            </w:pPr>
            <w:r>
              <w:rPr>
                <w:color w:val="000000"/>
              </w:rPr>
              <w:t>97,50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Nebilet</w:t>
            </w:r>
            <w:proofErr w:type="spellEnd"/>
            <w:r>
              <w:rPr>
                <w:color w:val="000000"/>
              </w:rPr>
              <w:t xml:space="preserve"> </w:t>
            </w:r>
            <w:proofErr w:type="spellStart"/>
            <w:r>
              <w:rPr>
                <w:color w:val="000000"/>
              </w:rPr>
              <w:t>Plus</w:t>
            </w:r>
            <w:proofErr w:type="spellEnd"/>
            <w:r>
              <w:rPr>
                <w:color w:val="000000"/>
              </w:rPr>
              <w:t xml:space="preserve"> 5mg/12,5mg </w:t>
            </w:r>
            <w:proofErr w:type="spellStart"/>
            <w:r>
              <w:rPr>
                <w:color w:val="000000"/>
              </w:rPr>
              <w:t>tab</w:t>
            </w:r>
            <w:proofErr w:type="spellEnd"/>
            <w:r>
              <w:rPr>
                <w:color w:val="000000"/>
              </w:rPr>
              <w:t xml:space="preserve">. N90,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10</w:t>
            </w:r>
          </w:p>
        </w:tc>
        <w:tc>
          <w:tcPr>
            <w:tcW w:w="2025" w:type="dxa"/>
            <w:vAlign w:val="center"/>
          </w:tcPr>
          <w:p w:rsidR="001F77D3" w:rsidRDefault="001F77D3" w:rsidP="001F77D3">
            <w:pPr>
              <w:jc w:val="right"/>
              <w:rPr>
                <w:color w:val="000000"/>
              </w:rPr>
            </w:pPr>
            <w:r>
              <w:rPr>
                <w:color w:val="000000"/>
              </w:rPr>
              <w:t>239,00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Nebilet</w:t>
            </w:r>
            <w:proofErr w:type="spellEnd"/>
            <w:r>
              <w:rPr>
                <w:color w:val="000000"/>
              </w:rPr>
              <w:t xml:space="preserve"> 5mg </w:t>
            </w:r>
            <w:proofErr w:type="spellStart"/>
            <w:r>
              <w:rPr>
                <w:color w:val="000000"/>
              </w:rPr>
              <w:t>tab</w:t>
            </w:r>
            <w:proofErr w:type="spellEnd"/>
            <w:r>
              <w:rPr>
                <w:color w:val="000000"/>
              </w:rPr>
              <w:t xml:space="preserve">. N90,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10</w:t>
            </w:r>
          </w:p>
        </w:tc>
        <w:tc>
          <w:tcPr>
            <w:tcW w:w="2025" w:type="dxa"/>
            <w:vAlign w:val="center"/>
          </w:tcPr>
          <w:p w:rsidR="001F77D3" w:rsidRDefault="001F77D3" w:rsidP="001F77D3">
            <w:pPr>
              <w:jc w:val="right"/>
              <w:rPr>
                <w:color w:val="000000"/>
              </w:rPr>
            </w:pPr>
            <w:r>
              <w:rPr>
                <w:color w:val="000000"/>
              </w:rPr>
              <w:t>98,50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Zofistar</w:t>
            </w:r>
            <w:proofErr w:type="spellEnd"/>
            <w:r>
              <w:rPr>
                <w:color w:val="000000"/>
              </w:rPr>
              <w:t xml:space="preserve"> 30mg </w:t>
            </w:r>
            <w:proofErr w:type="spellStart"/>
            <w:r>
              <w:rPr>
                <w:color w:val="000000"/>
              </w:rPr>
              <w:t>tab</w:t>
            </w:r>
            <w:proofErr w:type="spellEnd"/>
            <w:r>
              <w:rPr>
                <w:color w:val="000000"/>
              </w:rPr>
              <w:t xml:space="preserve">. N90,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15</w:t>
            </w:r>
          </w:p>
        </w:tc>
        <w:tc>
          <w:tcPr>
            <w:tcW w:w="2025" w:type="dxa"/>
            <w:vAlign w:val="center"/>
          </w:tcPr>
          <w:p w:rsidR="001F77D3" w:rsidRDefault="001F77D3" w:rsidP="001F77D3">
            <w:pPr>
              <w:jc w:val="right"/>
              <w:rPr>
                <w:color w:val="000000"/>
              </w:rPr>
            </w:pPr>
            <w:r>
              <w:rPr>
                <w:color w:val="000000"/>
              </w:rPr>
              <w:t>369,15</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Zofistar</w:t>
            </w:r>
            <w:proofErr w:type="spellEnd"/>
            <w:r>
              <w:rPr>
                <w:color w:val="000000"/>
              </w:rPr>
              <w:t xml:space="preserve"> </w:t>
            </w:r>
            <w:proofErr w:type="spellStart"/>
            <w:r>
              <w:rPr>
                <w:color w:val="000000"/>
              </w:rPr>
              <w:t>plus</w:t>
            </w:r>
            <w:proofErr w:type="spellEnd"/>
            <w:r>
              <w:rPr>
                <w:color w:val="000000"/>
              </w:rPr>
              <w:t xml:space="preserve"> 30/12,5mg </w:t>
            </w:r>
            <w:proofErr w:type="spellStart"/>
            <w:r>
              <w:rPr>
                <w:color w:val="000000"/>
              </w:rPr>
              <w:t>tab</w:t>
            </w:r>
            <w:proofErr w:type="spellEnd"/>
            <w:r>
              <w:rPr>
                <w:color w:val="000000"/>
              </w:rPr>
              <w:t xml:space="preserve">. N90,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15</w:t>
            </w:r>
          </w:p>
        </w:tc>
        <w:tc>
          <w:tcPr>
            <w:tcW w:w="2025" w:type="dxa"/>
            <w:vAlign w:val="center"/>
          </w:tcPr>
          <w:p w:rsidR="001F77D3" w:rsidRDefault="001F77D3" w:rsidP="001F77D3">
            <w:pPr>
              <w:jc w:val="right"/>
              <w:rPr>
                <w:color w:val="000000"/>
              </w:rPr>
            </w:pPr>
            <w:r>
              <w:rPr>
                <w:color w:val="000000"/>
              </w:rPr>
              <w:t>385,20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Ranexa</w:t>
            </w:r>
            <w:proofErr w:type="spellEnd"/>
            <w:r>
              <w:rPr>
                <w:color w:val="000000"/>
              </w:rPr>
              <w:t xml:space="preserve"> 500mg </w:t>
            </w:r>
            <w:proofErr w:type="spellStart"/>
            <w:r>
              <w:rPr>
                <w:color w:val="000000"/>
              </w:rPr>
              <w:t>tab</w:t>
            </w:r>
            <w:proofErr w:type="spellEnd"/>
            <w:r>
              <w:rPr>
                <w:color w:val="000000"/>
              </w:rPr>
              <w:t xml:space="preserve">. N60,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15</w:t>
            </w:r>
          </w:p>
        </w:tc>
        <w:tc>
          <w:tcPr>
            <w:tcW w:w="2025" w:type="dxa"/>
            <w:vAlign w:val="center"/>
          </w:tcPr>
          <w:p w:rsidR="001F77D3" w:rsidRDefault="001F77D3" w:rsidP="001F77D3">
            <w:pPr>
              <w:jc w:val="right"/>
              <w:rPr>
                <w:color w:val="000000"/>
              </w:rPr>
            </w:pPr>
            <w:r>
              <w:rPr>
                <w:color w:val="000000"/>
              </w:rPr>
              <w:t>501,45</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Ranexa</w:t>
            </w:r>
            <w:proofErr w:type="spellEnd"/>
            <w:r>
              <w:rPr>
                <w:color w:val="000000"/>
              </w:rPr>
              <w:t xml:space="preserve"> 375mg </w:t>
            </w:r>
            <w:proofErr w:type="spellStart"/>
            <w:r>
              <w:rPr>
                <w:color w:val="000000"/>
              </w:rPr>
              <w:t>tab</w:t>
            </w:r>
            <w:proofErr w:type="spellEnd"/>
            <w:r>
              <w:rPr>
                <w:color w:val="000000"/>
              </w:rPr>
              <w:t xml:space="preserve"> N60,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10</w:t>
            </w:r>
          </w:p>
        </w:tc>
        <w:tc>
          <w:tcPr>
            <w:tcW w:w="2025" w:type="dxa"/>
            <w:vAlign w:val="center"/>
          </w:tcPr>
          <w:p w:rsidR="001F77D3" w:rsidRDefault="001F77D3" w:rsidP="001F77D3">
            <w:pPr>
              <w:jc w:val="right"/>
              <w:rPr>
                <w:color w:val="000000"/>
              </w:rPr>
            </w:pPr>
            <w:r>
              <w:rPr>
                <w:color w:val="000000"/>
              </w:rPr>
              <w:t>320,00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Tivulin</w:t>
            </w:r>
            <w:proofErr w:type="spellEnd"/>
            <w:r>
              <w:rPr>
                <w:color w:val="000000"/>
              </w:rPr>
              <w:t xml:space="preserve"> 750mg </w:t>
            </w:r>
            <w:proofErr w:type="spellStart"/>
            <w:r>
              <w:rPr>
                <w:color w:val="000000"/>
              </w:rPr>
              <w:t>prol</w:t>
            </w:r>
            <w:proofErr w:type="spellEnd"/>
            <w:r>
              <w:rPr>
                <w:color w:val="000000"/>
              </w:rPr>
              <w:t xml:space="preserve">. tab.N120,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10</w:t>
            </w:r>
          </w:p>
        </w:tc>
        <w:tc>
          <w:tcPr>
            <w:tcW w:w="2025" w:type="dxa"/>
            <w:vAlign w:val="center"/>
          </w:tcPr>
          <w:p w:rsidR="001F77D3" w:rsidRDefault="001F77D3" w:rsidP="001F77D3">
            <w:pPr>
              <w:jc w:val="right"/>
              <w:rPr>
                <w:color w:val="000000"/>
              </w:rPr>
            </w:pPr>
            <w:r>
              <w:rPr>
                <w:color w:val="000000"/>
              </w:rPr>
              <w:t>85,90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Tivulin</w:t>
            </w:r>
            <w:proofErr w:type="spellEnd"/>
            <w:r>
              <w:rPr>
                <w:color w:val="000000"/>
              </w:rPr>
              <w:t xml:space="preserve"> 1000mg </w:t>
            </w:r>
            <w:proofErr w:type="spellStart"/>
            <w:r>
              <w:rPr>
                <w:color w:val="000000"/>
              </w:rPr>
              <w:t>prol</w:t>
            </w:r>
            <w:proofErr w:type="spellEnd"/>
            <w:r>
              <w:rPr>
                <w:color w:val="000000"/>
              </w:rPr>
              <w:t xml:space="preserve">. </w:t>
            </w:r>
            <w:proofErr w:type="spellStart"/>
            <w:r>
              <w:rPr>
                <w:color w:val="000000"/>
              </w:rPr>
              <w:t>tab</w:t>
            </w:r>
            <w:proofErr w:type="spellEnd"/>
            <w:r>
              <w:rPr>
                <w:color w:val="000000"/>
              </w:rPr>
              <w:t xml:space="preserve">. N120,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10</w:t>
            </w:r>
          </w:p>
        </w:tc>
        <w:tc>
          <w:tcPr>
            <w:tcW w:w="2025" w:type="dxa"/>
            <w:vAlign w:val="center"/>
          </w:tcPr>
          <w:p w:rsidR="001F77D3" w:rsidRDefault="001F77D3" w:rsidP="001F77D3">
            <w:pPr>
              <w:jc w:val="right"/>
              <w:rPr>
                <w:color w:val="000000"/>
              </w:rPr>
            </w:pPr>
            <w:r>
              <w:rPr>
                <w:color w:val="000000"/>
              </w:rPr>
              <w:t>114,90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Trifas</w:t>
            </w:r>
            <w:proofErr w:type="spellEnd"/>
            <w:r>
              <w:rPr>
                <w:color w:val="000000"/>
              </w:rPr>
              <w:t xml:space="preserve"> 200mg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5</w:t>
            </w:r>
          </w:p>
        </w:tc>
        <w:tc>
          <w:tcPr>
            <w:tcW w:w="2025" w:type="dxa"/>
            <w:vAlign w:val="center"/>
          </w:tcPr>
          <w:p w:rsidR="001F77D3" w:rsidRDefault="001F77D3" w:rsidP="001F77D3">
            <w:pPr>
              <w:jc w:val="right"/>
              <w:rPr>
                <w:color w:val="000000"/>
              </w:rPr>
            </w:pPr>
            <w:r>
              <w:rPr>
                <w:color w:val="000000"/>
              </w:rPr>
              <w:t>165,00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vAlign w:val="center"/>
          </w:tcPr>
          <w:p w:rsidR="001F77D3" w:rsidRDefault="001F77D3" w:rsidP="001F77D3">
            <w:pPr>
              <w:rPr>
                <w:color w:val="000000"/>
              </w:rPr>
            </w:pPr>
            <w:proofErr w:type="spellStart"/>
            <w:r>
              <w:rPr>
                <w:color w:val="000000"/>
              </w:rPr>
              <w:t>Pramistar</w:t>
            </w:r>
            <w:proofErr w:type="spellEnd"/>
            <w:r>
              <w:rPr>
                <w:color w:val="000000"/>
              </w:rPr>
              <w:t xml:space="preserve"> 600mg </w:t>
            </w:r>
            <w:proofErr w:type="spellStart"/>
            <w:r>
              <w:rPr>
                <w:color w:val="000000"/>
              </w:rPr>
              <w:t>tab</w:t>
            </w:r>
            <w:proofErr w:type="spellEnd"/>
            <w:r>
              <w:rPr>
                <w:color w:val="000000"/>
              </w:rPr>
              <w:t xml:space="preserve">. N20, </w:t>
            </w:r>
            <w:proofErr w:type="spellStart"/>
            <w:r>
              <w:rPr>
                <w:color w:val="000000"/>
              </w:rPr>
              <w:t>tab</w:t>
            </w:r>
            <w:proofErr w:type="spellEnd"/>
            <w:r>
              <w:rPr>
                <w:color w:val="000000"/>
              </w:rPr>
              <w:t>.</w:t>
            </w:r>
          </w:p>
        </w:tc>
        <w:tc>
          <w:tcPr>
            <w:tcW w:w="360" w:type="dxa"/>
            <w:vAlign w:val="center"/>
          </w:tcPr>
          <w:p w:rsidR="001F77D3" w:rsidRDefault="001F77D3" w:rsidP="001F77D3">
            <w:pPr>
              <w:jc w:val="center"/>
              <w:rPr>
                <w:color w:val="000000"/>
              </w:rPr>
            </w:pPr>
            <w:r>
              <w:rPr>
                <w:color w:val="000000"/>
              </w:rPr>
              <w:t>20</w:t>
            </w:r>
          </w:p>
        </w:tc>
        <w:tc>
          <w:tcPr>
            <w:tcW w:w="2025" w:type="dxa"/>
            <w:vAlign w:val="center"/>
          </w:tcPr>
          <w:p w:rsidR="001F77D3" w:rsidRDefault="001F77D3" w:rsidP="001F77D3">
            <w:pPr>
              <w:jc w:val="right"/>
              <w:rPr>
                <w:color w:val="000000"/>
              </w:rPr>
            </w:pPr>
            <w:r>
              <w:rPr>
                <w:color w:val="000000"/>
              </w:rPr>
              <w:t>240,00</w:t>
            </w:r>
          </w:p>
        </w:tc>
        <w:tc>
          <w:tcPr>
            <w:tcW w:w="2286" w:type="dxa"/>
            <w:gridSpan w:val="2"/>
            <w:vAlign w:val="center"/>
          </w:tcPr>
          <w:p w:rsidR="001F77D3" w:rsidRPr="00C64182" w:rsidRDefault="001F77D3" w:rsidP="001F77D3">
            <w:pPr>
              <w:spacing w:line="276" w:lineRule="auto"/>
              <w:rPr>
                <w:rFonts w:eastAsia="Calibri"/>
                <w:bCs/>
                <w:szCs w:val="24"/>
              </w:rPr>
            </w:pPr>
          </w:p>
        </w:tc>
      </w:tr>
      <w:tr w:rsidR="001F77D3" w:rsidRPr="00C64182" w:rsidTr="001F77D3">
        <w:trPr>
          <w:trHeight w:val="285"/>
        </w:trPr>
        <w:tc>
          <w:tcPr>
            <w:tcW w:w="4849" w:type="dxa"/>
            <w:tcBorders>
              <w:bottom w:val="single" w:sz="4" w:space="0" w:color="auto"/>
              <w:right w:val="single" w:sz="4" w:space="0" w:color="auto"/>
            </w:tcBorders>
            <w:vAlign w:val="center"/>
          </w:tcPr>
          <w:p w:rsidR="001F77D3" w:rsidRDefault="001F77D3" w:rsidP="001F77D3">
            <w:pPr>
              <w:rPr>
                <w:color w:val="000000"/>
              </w:rPr>
            </w:pPr>
            <w:proofErr w:type="spellStart"/>
            <w:r>
              <w:rPr>
                <w:color w:val="000000"/>
              </w:rPr>
              <w:lastRenderedPageBreak/>
              <w:t>Brimica</w:t>
            </w:r>
            <w:proofErr w:type="spellEnd"/>
            <w:r>
              <w:rPr>
                <w:color w:val="000000"/>
              </w:rPr>
              <w:t xml:space="preserve"> 340mkg /12mkg 60 </w:t>
            </w:r>
            <w:proofErr w:type="spellStart"/>
            <w:r>
              <w:rPr>
                <w:color w:val="000000"/>
              </w:rPr>
              <w:t>dos</w:t>
            </w:r>
            <w:proofErr w:type="spellEnd"/>
            <w:r>
              <w:rPr>
                <w:color w:val="000000"/>
              </w:rPr>
              <w:t xml:space="preserve"> N1, vnt.</w:t>
            </w:r>
          </w:p>
        </w:tc>
        <w:tc>
          <w:tcPr>
            <w:tcW w:w="360" w:type="dxa"/>
            <w:tcBorders>
              <w:bottom w:val="single" w:sz="4" w:space="0" w:color="auto"/>
              <w:right w:val="single" w:sz="4" w:space="0" w:color="auto"/>
            </w:tcBorders>
            <w:vAlign w:val="center"/>
          </w:tcPr>
          <w:p w:rsidR="001F77D3" w:rsidRDefault="001F77D3" w:rsidP="001F77D3">
            <w:pPr>
              <w:jc w:val="center"/>
              <w:rPr>
                <w:color w:val="000000"/>
              </w:rPr>
            </w:pPr>
            <w:r>
              <w:rPr>
                <w:color w:val="000000"/>
              </w:rPr>
              <w:t>10</w:t>
            </w:r>
          </w:p>
        </w:tc>
        <w:tc>
          <w:tcPr>
            <w:tcW w:w="2025" w:type="dxa"/>
            <w:tcBorders>
              <w:left w:val="single" w:sz="4" w:space="0" w:color="auto"/>
              <w:bottom w:val="double" w:sz="4" w:space="0" w:color="auto"/>
            </w:tcBorders>
            <w:vAlign w:val="center"/>
          </w:tcPr>
          <w:p w:rsidR="001F77D3" w:rsidRDefault="001F77D3" w:rsidP="001F77D3">
            <w:pPr>
              <w:jc w:val="right"/>
              <w:rPr>
                <w:color w:val="000000"/>
              </w:rPr>
            </w:pPr>
            <w:r>
              <w:rPr>
                <w:color w:val="000000"/>
              </w:rPr>
              <w:t>384,70</w:t>
            </w:r>
          </w:p>
        </w:tc>
        <w:tc>
          <w:tcPr>
            <w:tcW w:w="2286" w:type="dxa"/>
            <w:gridSpan w:val="2"/>
            <w:tcBorders>
              <w:bottom w:val="single" w:sz="4" w:space="0" w:color="auto"/>
            </w:tcBorders>
            <w:vAlign w:val="center"/>
          </w:tcPr>
          <w:p w:rsidR="001F77D3" w:rsidRPr="00C64182" w:rsidRDefault="001F77D3" w:rsidP="001F77D3">
            <w:pPr>
              <w:spacing w:line="276" w:lineRule="auto"/>
              <w:rPr>
                <w:rFonts w:eastAsia="Calibri"/>
                <w:bCs/>
                <w:szCs w:val="24"/>
              </w:rPr>
            </w:pPr>
          </w:p>
        </w:tc>
      </w:tr>
      <w:tr w:rsidR="00986896" w:rsidRPr="00C64182" w:rsidTr="001F77D3">
        <w:trPr>
          <w:gridAfter w:val="1"/>
          <w:wAfter w:w="1109" w:type="dxa"/>
          <w:trHeight w:val="379"/>
        </w:trPr>
        <w:tc>
          <w:tcPr>
            <w:tcW w:w="4849" w:type="dxa"/>
            <w:tcBorders>
              <w:top w:val="single" w:sz="4" w:space="0" w:color="auto"/>
              <w:left w:val="nil"/>
              <w:bottom w:val="nil"/>
              <w:right w:val="double" w:sz="4" w:space="0" w:color="auto"/>
            </w:tcBorders>
          </w:tcPr>
          <w:p w:rsidR="00986896" w:rsidRPr="00C64182" w:rsidRDefault="00986896">
            <w:pPr>
              <w:jc w:val="right"/>
              <w:rPr>
                <w:rFonts w:eastAsia="Calibri"/>
                <w:bCs/>
                <w:szCs w:val="24"/>
              </w:rPr>
            </w:pPr>
            <w:r w:rsidRPr="00C64182">
              <w:rPr>
                <w:rFonts w:eastAsia="Calibri"/>
                <w:bCs/>
                <w:szCs w:val="24"/>
              </w:rPr>
              <w:t>Iš viso:</w:t>
            </w:r>
          </w:p>
        </w:tc>
        <w:tc>
          <w:tcPr>
            <w:tcW w:w="360" w:type="dxa"/>
            <w:tcBorders>
              <w:top w:val="double" w:sz="4" w:space="0" w:color="auto"/>
              <w:left w:val="double" w:sz="4" w:space="0" w:color="auto"/>
              <w:bottom w:val="double" w:sz="4" w:space="0" w:color="auto"/>
              <w:right w:val="double" w:sz="4" w:space="0" w:color="auto"/>
            </w:tcBorders>
            <w:vAlign w:val="center"/>
          </w:tcPr>
          <w:p w:rsidR="00986896" w:rsidRPr="00C64182" w:rsidRDefault="001F77D3" w:rsidP="001F77D3">
            <w:pPr>
              <w:spacing w:line="276" w:lineRule="auto"/>
              <w:jc w:val="center"/>
              <w:rPr>
                <w:rFonts w:eastAsia="Calibri"/>
                <w:bCs/>
                <w:szCs w:val="24"/>
              </w:rPr>
            </w:pPr>
            <w:r>
              <w:rPr>
                <w:rFonts w:eastAsia="Calibri"/>
                <w:bCs/>
                <w:szCs w:val="24"/>
              </w:rPr>
              <w:t>195</w:t>
            </w:r>
          </w:p>
        </w:tc>
        <w:tc>
          <w:tcPr>
            <w:tcW w:w="2025" w:type="dxa"/>
            <w:tcBorders>
              <w:top w:val="double" w:sz="4" w:space="0" w:color="auto"/>
              <w:left w:val="double" w:sz="4" w:space="0" w:color="auto"/>
              <w:bottom w:val="double" w:sz="4" w:space="0" w:color="auto"/>
              <w:right w:val="double" w:sz="4" w:space="0" w:color="auto"/>
            </w:tcBorders>
            <w:vAlign w:val="center"/>
          </w:tcPr>
          <w:p w:rsidR="00986896" w:rsidRPr="00C64182" w:rsidRDefault="001F77D3" w:rsidP="007F6E3E">
            <w:pPr>
              <w:spacing w:line="276" w:lineRule="auto"/>
              <w:jc w:val="right"/>
              <w:rPr>
                <w:rFonts w:eastAsia="Calibri"/>
                <w:bCs/>
                <w:szCs w:val="24"/>
              </w:rPr>
            </w:pPr>
            <w:r w:rsidRPr="001F77D3">
              <w:rPr>
                <w:rFonts w:eastAsia="Calibri"/>
                <w:bCs/>
                <w:szCs w:val="24"/>
              </w:rPr>
              <w:t>3459,3</w:t>
            </w:r>
            <w:r>
              <w:rPr>
                <w:rFonts w:eastAsia="Calibri"/>
                <w:bCs/>
                <w:szCs w:val="24"/>
              </w:rPr>
              <w:t>0</w:t>
            </w:r>
          </w:p>
        </w:tc>
        <w:tc>
          <w:tcPr>
            <w:tcW w:w="1177" w:type="dxa"/>
            <w:tcBorders>
              <w:top w:val="single" w:sz="4" w:space="0" w:color="auto"/>
              <w:left w:val="double" w:sz="4" w:space="0" w:color="auto"/>
              <w:bottom w:val="nil"/>
              <w:right w:val="nil"/>
            </w:tcBorders>
            <w:vAlign w:val="center"/>
          </w:tcPr>
          <w:p w:rsidR="00986896" w:rsidRPr="00C64182" w:rsidRDefault="00986896">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4B4" w:rsidRDefault="007F04B4">
      <w:pPr>
        <w:rPr>
          <w:rFonts w:ascii="Calibri" w:eastAsia="Calibri" w:hAnsi="Calibri"/>
          <w:sz w:val="22"/>
          <w:szCs w:val="22"/>
        </w:rPr>
      </w:pPr>
      <w:r>
        <w:rPr>
          <w:rFonts w:ascii="Calibri" w:eastAsia="Calibri" w:hAnsi="Calibri"/>
          <w:sz w:val="22"/>
          <w:szCs w:val="22"/>
        </w:rPr>
        <w:separator/>
      </w:r>
    </w:p>
  </w:endnote>
  <w:endnote w:type="continuationSeparator" w:id="0">
    <w:p w:rsidR="007F04B4" w:rsidRDefault="007F04B4">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4B4" w:rsidRDefault="007F04B4">
      <w:pPr>
        <w:rPr>
          <w:rFonts w:ascii="Calibri" w:eastAsia="Calibri" w:hAnsi="Calibri"/>
          <w:sz w:val="22"/>
          <w:szCs w:val="22"/>
        </w:rPr>
      </w:pPr>
      <w:r>
        <w:rPr>
          <w:rFonts w:ascii="Calibri" w:eastAsia="Calibri" w:hAnsi="Calibri"/>
          <w:sz w:val="22"/>
          <w:szCs w:val="22"/>
        </w:rPr>
        <w:separator/>
      </w:r>
    </w:p>
  </w:footnote>
  <w:footnote w:type="continuationSeparator" w:id="0">
    <w:p w:rsidR="007F04B4" w:rsidRDefault="007F04B4">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32B2"/>
    <w:rsid w:val="000864E1"/>
    <w:rsid w:val="000C6CA2"/>
    <w:rsid w:val="000D22CE"/>
    <w:rsid w:val="0014489E"/>
    <w:rsid w:val="001554A5"/>
    <w:rsid w:val="00164570"/>
    <w:rsid w:val="00194757"/>
    <w:rsid w:val="001B5ED6"/>
    <w:rsid w:val="001C23FF"/>
    <w:rsid w:val="001F0EB6"/>
    <w:rsid w:val="001F4C6E"/>
    <w:rsid w:val="001F77D3"/>
    <w:rsid w:val="002067A9"/>
    <w:rsid w:val="00247870"/>
    <w:rsid w:val="002A00DC"/>
    <w:rsid w:val="002B76D5"/>
    <w:rsid w:val="002D5918"/>
    <w:rsid w:val="002E6E1A"/>
    <w:rsid w:val="00323E2D"/>
    <w:rsid w:val="00357116"/>
    <w:rsid w:val="00367BBB"/>
    <w:rsid w:val="003904F5"/>
    <w:rsid w:val="003A30F5"/>
    <w:rsid w:val="003F7B24"/>
    <w:rsid w:val="00405668"/>
    <w:rsid w:val="00414EC9"/>
    <w:rsid w:val="00424382"/>
    <w:rsid w:val="00442030"/>
    <w:rsid w:val="00455D55"/>
    <w:rsid w:val="004B763F"/>
    <w:rsid w:val="00575DD1"/>
    <w:rsid w:val="005C0927"/>
    <w:rsid w:val="0060077C"/>
    <w:rsid w:val="00644D2B"/>
    <w:rsid w:val="006B2A75"/>
    <w:rsid w:val="006C0059"/>
    <w:rsid w:val="00742238"/>
    <w:rsid w:val="0076402C"/>
    <w:rsid w:val="00771668"/>
    <w:rsid w:val="007905A6"/>
    <w:rsid w:val="007A2ADA"/>
    <w:rsid w:val="007F04B4"/>
    <w:rsid w:val="007F6E3E"/>
    <w:rsid w:val="0081367C"/>
    <w:rsid w:val="00820061"/>
    <w:rsid w:val="008404A8"/>
    <w:rsid w:val="0084760C"/>
    <w:rsid w:val="008B25D0"/>
    <w:rsid w:val="008C6A1A"/>
    <w:rsid w:val="00905BB6"/>
    <w:rsid w:val="009462F2"/>
    <w:rsid w:val="00972530"/>
    <w:rsid w:val="00972EEC"/>
    <w:rsid w:val="00986896"/>
    <w:rsid w:val="00A06B93"/>
    <w:rsid w:val="00A1155D"/>
    <w:rsid w:val="00A21DF2"/>
    <w:rsid w:val="00A3433D"/>
    <w:rsid w:val="00A669CA"/>
    <w:rsid w:val="00A76687"/>
    <w:rsid w:val="00A84EDC"/>
    <w:rsid w:val="00A97E8B"/>
    <w:rsid w:val="00AD6C2B"/>
    <w:rsid w:val="00AF2E74"/>
    <w:rsid w:val="00AF782F"/>
    <w:rsid w:val="00B30757"/>
    <w:rsid w:val="00B371B3"/>
    <w:rsid w:val="00B404A8"/>
    <w:rsid w:val="00B817F4"/>
    <w:rsid w:val="00B82387"/>
    <w:rsid w:val="00BA4968"/>
    <w:rsid w:val="00C02551"/>
    <w:rsid w:val="00C51BBC"/>
    <w:rsid w:val="00C64182"/>
    <w:rsid w:val="00C6587C"/>
    <w:rsid w:val="00C74E99"/>
    <w:rsid w:val="00C83713"/>
    <w:rsid w:val="00CA4229"/>
    <w:rsid w:val="00CB17CC"/>
    <w:rsid w:val="00CC273B"/>
    <w:rsid w:val="00CC5590"/>
    <w:rsid w:val="00CD57FB"/>
    <w:rsid w:val="00CE18F4"/>
    <w:rsid w:val="00D1503C"/>
    <w:rsid w:val="00D22927"/>
    <w:rsid w:val="00D5205F"/>
    <w:rsid w:val="00DB59D8"/>
    <w:rsid w:val="00E248CB"/>
    <w:rsid w:val="00E77F63"/>
    <w:rsid w:val="00F05DB5"/>
    <w:rsid w:val="00F26B4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D23B9"/>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C263F-4A6F-448B-9280-0232DA8A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2464</Words>
  <Characters>1406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4</cp:revision>
  <cp:lastPrinted>2022-09-07T11:34:00Z</cp:lastPrinted>
  <dcterms:created xsi:type="dcterms:W3CDTF">2026-05-20T05:46:00Z</dcterms:created>
  <dcterms:modified xsi:type="dcterms:W3CDTF">2026-05-20T08:49:00Z</dcterms:modified>
</cp:coreProperties>
</file>